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C0326" w14:textId="77777777" w:rsidR="00B87FCB" w:rsidRDefault="00B87FCB">
      <w:pPr>
        <w:rPr>
          <w:rFonts w:ascii="Arial" w:eastAsia="宋体" w:hAnsi="Arial" w:cs="Arial"/>
          <w:b/>
          <w:bCs/>
          <w:kern w:val="32"/>
        </w:rPr>
      </w:pPr>
    </w:p>
    <w:p w14:paraId="6E6252DD" w14:textId="2323178A" w:rsidR="001C0F1F" w:rsidRPr="001C0F1F" w:rsidRDefault="001C0F1F" w:rsidP="001C0F1F">
      <w:pPr>
        <w:jc w:val="center"/>
        <w:rPr>
          <w:rFonts w:ascii="Arial" w:eastAsia="宋体" w:hAnsi="Arial" w:cs="Arial" w:hint="eastAsia"/>
          <w:b/>
          <w:bCs/>
          <w:color w:val="1F3864" w:themeColor="accent1" w:themeShade="80"/>
          <w:kern w:val="32"/>
        </w:rPr>
      </w:pPr>
      <w:r w:rsidRPr="001C0F1F">
        <w:rPr>
          <w:rFonts w:ascii="Arial" w:eastAsia="宋体" w:hAnsi="Arial" w:cs="Arial" w:hint="eastAsia"/>
          <w:b/>
          <w:bCs/>
          <w:color w:val="1F3864" w:themeColor="accent1" w:themeShade="80"/>
          <w:kern w:val="32"/>
        </w:rPr>
        <w:t>AGENDA FOR FINNCHAM CHINA BEIJING ANNUAL GENERAL MEETING 2025</w:t>
      </w:r>
    </w:p>
    <w:p w14:paraId="3FEED92A" w14:textId="77777777" w:rsidR="001C0F1F" w:rsidRDefault="001C0F1F">
      <w:pPr>
        <w:rPr>
          <w:rFonts w:ascii="Arial" w:eastAsia="宋体" w:hAnsi="Arial" w:cs="Arial"/>
          <w:b/>
          <w:bCs/>
          <w:kern w:val="32"/>
        </w:rPr>
      </w:pPr>
    </w:p>
    <w:p w14:paraId="049926F9" w14:textId="104DE9FC" w:rsidR="001C0F1F" w:rsidRPr="00502836" w:rsidRDefault="001C0F1F" w:rsidP="001C0F1F">
      <w:pPr>
        <w:pStyle w:val="a9"/>
        <w:numPr>
          <w:ilvl w:val="0"/>
          <w:numId w:val="4"/>
        </w:numPr>
        <w:rPr>
          <w:rFonts w:hint="eastAsia"/>
          <w:b/>
          <w:bCs/>
        </w:rPr>
      </w:pPr>
      <w:r w:rsidRPr="001C0F1F">
        <w:rPr>
          <w:rFonts w:hint="eastAsia"/>
          <w:b/>
          <w:bCs/>
        </w:rPr>
        <w:t>Date, time and location</w:t>
      </w:r>
    </w:p>
    <w:p w14:paraId="0278C9D8" w14:textId="0B272CBF" w:rsidR="001C0F1F" w:rsidRDefault="001C0F1F" w:rsidP="001C0F1F">
      <w:pPr>
        <w:rPr>
          <w:rFonts w:hint="eastAsia"/>
        </w:rPr>
      </w:pPr>
      <w:r>
        <w:rPr>
          <w:rFonts w:hint="eastAsia"/>
        </w:rPr>
        <w:t>Fri</w:t>
      </w:r>
      <w:r>
        <w:rPr>
          <w:rFonts w:hint="eastAsia"/>
        </w:rPr>
        <w:t>day 2</w:t>
      </w:r>
      <w:r>
        <w:rPr>
          <w:rFonts w:hint="eastAsia"/>
        </w:rPr>
        <w:t>8</w:t>
      </w:r>
      <w:r>
        <w:rPr>
          <w:rFonts w:hint="eastAsia"/>
        </w:rPr>
        <w:t xml:space="preserve"> </w:t>
      </w:r>
      <w:r>
        <w:rPr>
          <w:rFonts w:hint="eastAsia"/>
        </w:rPr>
        <w:t>March</w:t>
      </w:r>
      <w:r>
        <w:rPr>
          <w:rFonts w:hint="eastAsia"/>
        </w:rPr>
        <w:t>, 202</w:t>
      </w:r>
      <w:r>
        <w:rPr>
          <w:rFonts w:hint="eastAsia"/>
        </w:rPr>
        <w:t>5</w:t>
      </w:r>
      <w:r>
        <w:rPr>
          <w:rFonts w:hint="eastAsia"/>
        </w:rPr>
        <w:t xml:space="preserve"> at </w:t>
      </w:r>
      <w:r>
        <w:rPr>
          <w:rFonts w:hint="eastAsia"/>
        </w:rPr>
        <w:t>4</w:t>
      </w:r>
      <w:r>
        <w:rPr>
          <w:rFonts w:hint="eastAsia"/>
        </w:rPr>
        <w:t>:00-</w:t>
      </w:r>
      <w:r>
        <w:rPr>
          <w:rFonts w:hint="eastAsia"/>
        </w:rPr>
        <w:t>6</w:t>
      </w:r>
      <w:r>
        <w:rPr>
          <w:rFonts w:hint="eastAsia"/>
        </w:rPr>
        <w:t>:30pm</w:t>
      </w:r>
    </w:p>
    <w:p w14:paraId="6EE41D76" w14:textId="59FE14A1" w:rsidR="001C0F1F" w:rsidRDefault="001C0F1F" w:rsidP="001C0F1F">
      <w:pPr>
        <w:rPr>
          <w:rFonts w:hint="eastAsia"/>
        </w:rPr>
      </w:pPr>
      <w:r>
        <w:rPr>
          <w:rFonts w:hint="eastAsia"/>
        </w:rPr>
        <w:t>Embassy of Finland, Floor 19</w:t>
      </w:r>
      <w:r>
        <w:rPr>
          <w:rFonts w:hint="eastAsia"/>
        </w:rPr>
        <w:t xml:space="preserve">, </w:t>
      </w:r>
      <w:r w:rsidRPr="001C0F1F">
        <w:rPr>
          <w:rFonts w:hint="eastAsia"/>
        </w:rPr>
        <w:t>West Tower, Genesis Beijing</w:t>
      </w:r>
    </w:p>
    <w:p w14:paraId="404B2856" w14:textId="77777777" w:rsidR="001C0F1F" w:rsidRDefault="001C0F1F" w:rsidP="001C0F1F">
      <w:pPr>
        <w:pStyle w:val="a9"/>
        <w:numPr>
          <w:ilvl w:val="0"/>
          <w:numId w:val="4"/>
        </w:numPr>
        <w:rPr>
          <w:b/>
          <w:bCs/>
        </w:rPr>
      </w:pPr>
      <w:r w:rsidRPr="001C0F1F">
        <w:rPr>
          <w:rFonts w:hint="eastAsia"/>
          <w:b/>
          <w:bCs/>
        </w:rPr>
        <w:t>Agenda</w:t>
      </w:r>
    </w:p>
    <w:p w14:paraId="6A909C03" w14:textId="77777777" w:rsidR="00523738" w:rsidRPr="001C0F1F" w:rsidRDefault="00523738" w:rsidP="00523738">
      <w:pPr>
        <w:pStyle w:val="a9"/>
        <w:ind w:left="440"/>
        <w:rPr>
          <w:rFonts w:hint="eastAsia"/>
          <w:b/>
          <w:bCs/>
        </w:rPr>
      </w:pPr>
    </w:p>
    <w:p w14:paraId="15FFF831" w14:textId="6D922ED9" w:rsidR="007A6709" w:rsidRDefault="007A6709" w:rsidP="00502836">
      <w:pPr>
        <w:pStyle w:val="a9"/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Opening of the meeting</w:t>
      </w:r>
    </w:p>
    <w:p w14:paraId="1A003E2D" w14:textId="7148EED9" w:rsidR="001C0F1F" w:rsidRDefault="001C0F1F" w:rsidP="00502836">
      <w:pPr>
        <w:pStyle w:val="a9"/>
        <w:numPr>
          <w:ilvl w:val="0"/>
          <w:numId w:val="10"/>
        </w:numPr>
      </w:pPr>
      <w:r>
        <w:rPr>
          <w:rFonts w:hint="eastAsia"/>
        </w:rPr>
        <w:t xml:space="preserve">Welcome remarks by </w:t>
      </w:r>
      <w:r w:rsidRPr="001C0F1F">
        <w:rPr>
          <w:rFonts w:hint="eastAsia"/>
        </w:rPr>
        <w:t>Ambassador Mikko Kinnunen</w:t>
      </w:r>
    </w:p>
    <w:p w14:paraId="4FB7A44B" w14:textId="2805210C" w:rsidR="001C0F1F" w:rsidRDefault="001C0F1F" w:rsidP="00502836">
      <w:pPr>
        <w:pStyle w:val="a9"/>
        <w:numPr>
          <w:ilvl w:val="0"/>
          <w:numId w:val="10"/>
        </w:numPr>
      </w:pPr>
      <w:r>
        <w:rPr>
          <w:rFonts w:hint="eastAsia"/>
        </w:rPr>
        <w:t>Greetings from Business Finland</w:t>
      </w:r>
    </w:p>
    <w:p w14:paraId="5F3C513B" w14:textId="73BE9437" w:rsidR="001C0F1F" w:rsidRDefault="001C0F1F" w:rsidP="00502836">
      <w:pPr>
        <w:pStyle w:val="a9"/>
        <w:numPr>
          <w:ilvl w:val="0"/>
          <w:numId w:val="10"/>
        </w:numPr>
      </w:pPr>
      <w:r>
        <w:rPr>
          <w:rFonts w:hint="eastAsia"/>
        </w:rPr>
        <w:t xml:space="preserve">Keynote speech by Mr. </w:t>
      </w:r>
      <w:r w:rsidR="007A6709">
        <w:rPr>
          <w:rFonts w:hint="eastAsia"/>
        </w:rPr>
        <w:t>Gianni Di Giovanni from EUCCC</w:t>
      </w:r>
    </w:p>
    <w:p w14:paraId="6C8438D8" w14:textId="77777777" w:rsidR="00523738" w:rsidRDefault="00523738" w:rsidP="00523738">
      <w:pPr>
        <w:pStyle w:val="a9"/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Legality and quorum</w:t>
      </w:r>
    </w:p>
    <w:p w14:paraId="3FDEE8A1" w14:textId="1EFC0EC4" w:rsidR="00523738" w:rsidRDefault="00523738" w:rsidP="00523738">
      <w:pPr>
        <w:pStyle w:val="a9"/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Calling the meeting to order</w:t>
      </w:r>
    </w:p>
    <w:p w14:paraId="2E598ECA" w14:textId="77777777" w:rsidR="00417837" w:rsidRPr="00417837" w:rsidRDefault="00417837" w:rsidP="00523738">
      <w:pPr>
        <w:pStyle w:val="a9"/>
        <w:numPr>
          <w:ilvl w:val="0"/>
          <w:numId w:val="14"/>
        </w:numPr>
        <w:rPr>
          <w:rFonts w:hint="eastAsia"/>
        </w:rPr>
      </w:pPr>
      <w:r w:rsidRPr="00417837">
        <w:rPr>
          <w:rFonts w:hint="eastAsia"/>
        </w:rPr>
        <w:t>Election of Chairman (bylaws: “In the AGM, the Chairman and in his absence the Vice Chairman shall take the chair”)</w:t>
      </w:r>
    </w:p>
    <w:p w14:paraId="3CC7A5DD" w14:textId="77777777" w:rsidR="00417837" w:rsidRPr="00417837" w:rsidRDefault="00417837" w:rsidP="00523738">
      <w:pPr>
        <w:pStyle w:val="a9"/>
        <w:numPr>
          <w:ilvl w:val="0"/>
          <w:numId w:val="14"/>
        </w:numPr>
        <w:rPr>
          <w:rFonts w:hint="eastAsia"/>
        </w:rPr>
      </w:pPr>
      <w:r w:rsidRPr="00417837">
        <w:rPr>
          <w:rFonts w:hint="eastAsia"/>
        </w:rPr>
        <w:t>Election of Secretary</w:t>
      </w:r>
    </w:p>
    <w:p w14:paraId="5232D7E4" w14:textId="45BB3C6E" w:rsidR="00417837" w:rsidRPr="00417837" w:rsidRDefault="00417837" w:rsidP="00523738">
      <w:pPr>
        <w:pStyle w:val="a9"/>
        <w:numPr>
          <w:ilvl w:val="0"/>
          <w:numId w:val="14"/>
        </w:numPr>
        <w:rPr>
          <w:rFonts w:hint="eastAsia"/>
        </w:rPr>
      </w:pPr>
      <w:r w:rsidRPr="00417837">
        <w:rPr>
          <w:rFonts w:hint="eastAsia"/>
        </w:rPr>
        <w:t>Election of two signatories for the meeting minutes</w:t>
      </w:r>
    </w:p>
    <w:p w14:paraId="0391200C" w14:textId="77777777" w:rsidR="00417837" w:rsidRPr="00417837" w:rsidRDefault="00417837" w:rsidP="00523738">
      <w:pPr>
        <w:pStyle w:val="a9"/>
        <w:numPr>
          <w:ilvl w:val="0"/>
          <w:numId w:val="14"/>
        </w:numPr>
        <w:rPr>
          <w:rFonts w:hint="eastAsia"/>
        </w:rPr>
      </w:pPr>
      <w:r w:rsidRPr="00417837">
        <w:rPr>
          <w:rFonts w:hint="eastAsia"/>
        </w:rPr>
        <w:t>Roll-call of participants</w:t>
      </w:r>
    </w:p>
    <w:p w14:paraId="71871425" w14:textId="77777777" w:rsidR="00417837" w:rsidRPr="00417837" w:rsidRDefault="00417837" w:rsidP="00523738">
      <w:pPr>
        <w:pStyle w:val="a9"/>
        <w:numPr>
          <w:ilvl w:val="0"/>
          <w:numId w:val="14"/>
        </w:numPr>
        <w:rPr>
          <w:rFonts w:hint="eastAsia"/>
        </w:rPr>
      </w:pPr>
      <w:r w:rsidRPr="00417837">
        <w:rPr>
          <w:rFonts w:hint="eastAsia"/>
        </w:rPr>
        <w:t>Tallying power(s) of attorney for members not present</w:t>
      </w:r>
    </w:p>
    <w:p w14:paraId="661CBA96" w14:textId="77777777" w:rsidR="00417837" w:rsidRPr="00417837" w:rsidRDefault="00417837" w:rsidP="00523738">
      <w:pPr>
        <w:pStyle w:val="a9"/>
        <w:numPr>
          <w:ilvl w:val="0"/>
          <w:numId w:val="14"/>
        </w:numPr>
        <w:rPr>
          <w:rFonts w:hint="eastAsia"/>
        </w:rPr>
      </w:pPr>
      <w:r w:rsidRPr="00417837">
        <w:rPr>
          <w:rFonts w:hint="eastAsia"/>
        </w:rPr>
        <w:t>Election of vote counters</w:t>
      </w:r>
    </w:p>
    <w:p w14:paraId="72790696" w14:textId="67CEBFA8" w:rsidR="00417837" w:rsidRDefault="00417837" w:rsidP="00502836">
      <w:pPr>
        <w:pStyle w:val="a9"/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Approving the agenda</w:t>
      </w:r>
    </w:p>
    <w:p w14:paraId="544CAD1B" w14:textId="0BE7A099" w:rsidR="00417837" w:rsidRDefault="00417837" w:rsidP="00502836">
      <w:pPr>
        <w:pStyle w:val="a9"/>
        <w:numPr>
          <w:ilvl w:val="0"/>
          <w:numId w:val="10"/>
        </w:numPr>
      </w:pPr>
      <w:r>
        <w:rPr>
          <w:rFonts w:hint="eastAsia"/>
        </w:rPr>
        <w:t>Summary of activities and memberships in 2024-2025</w:t>
      </w:r>
    </w:p>
    <w:p w14:paraId="31294805" w14:textId="5657480A" w:rsidR="00523738" w:rsidRPr="00523738" w:rsidRDefault="00523738" w:rsidP="00523738">
      <w:pPr>
        <w:pStyle w:val="a9"/>
        <w:numPr>
          <w:ilvl w:val="1"/>
          <w:numId w:val="13"/>
        </w:numPr>
      </w:pPr>
      <w:r w:rsidRPr="00523738">
        <w:t>Summary of key activities</w:t>
      </w:r>
    </w:p>
    <w:p w14:paraId="17BCA496" w14:textId="77777777" w:rsidR="00523738" w:rsidRPr="00523738" w:rsidRDefault="00523738" w:rsidP="00523738">
      <w:pPr>
        <w:pStyle w:val="a9"/>
        <w:numPr>
          <w:ilvl w:val="1"/>
          <w:numId w:val="13"/>
        </w:numPr>
      </w:pPr>
      <w:r w:rsidRPr="00523738">
        <w:t>Memberships</w:t>
      </w:r>
    </w:p>
    <w:p w14:paraId="3B02CDE2" w14:textId="77777777" w:rsidR="00523738" w:rsidRPr="00523738" w:rsidRDefault="00523738" w:rsidP="00523738">
      <w:pPr>
        <w:pStyle w:val="a9"/>
        <w:numPr>
          <w:ilvl w:val="1"/>
          <w:numId w:val="13"/>
        </w:numPr>
      </w:pPr>
      <w:r w:rsidRPr="00523738">
        <w:t>Board meetings and operational team status</w:t>
      </w:r>
    </w:p>
    <w:p w14:paraId="20EB3785" w14:textId="165535FF" w:rsidR="00417837" w:rsidRDefault="00417837" w:rsidP="00502836">
      <w:pPr>
        <w:pStyle w:val="a9"/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Financial report in the fiscal period April 2024–December 2024</w:t>
      </w:r>
    </w:p>
    <w:p w14:paraId="342C9CD2" w14:textId="7CFFD40C" w:rsidR="00417837" w:rsidRDefault="00417837" w:rsidP="00502836">
      <w:pPr>
        <w:pStyle w:val="a9"/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Discharging the board and Area Manager from liabilities</w:t>
      </w:r>
    </w:p>
    <w:p w14:paraId="06379756" w14:textId="55575FC1" w:rsidR="00417837" w:rsidRDefault="00417837" w:rsidP="00502836">
      <w:pPr>
        <w:pStyle w:val="a9"/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Budget for 2025-2026</w:t>
      </w:r>
    </w:p>
    <w:p w14:paraId="08E44C7E" w14:textId="5ADFDFEE" w:rsidR="00417837" w:rsidRDefault="00417837" w:rsidP="00502836">
      <w:pPr>
        <w:pStyle w:val="a9"/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 xml:space="preserve">Membership </w:t>
      </w:r>
      <w:r>
        <w:t>categories</w:t>
      </w:r>
      <w:r>
        <w:rPr>
          <w:rFonts w:hint="eastAsia"/>
        </w:rPr>
        <w:t xml:space="preserve"> &amp; fees</w:t>
      </w:r>
      <w:r w:rsidR="00523738">
        <w:rPr>
          <w:rFonts w:hint="eastAsia"/>
        </w:rPr>
        <w:t xml:space="preserve"> </w:t>
      </w:r>
      <w:r>
        <w:rPr>
          <w:rFonts w:hint="eastAsia"/>
        </w:rPr>
        <w:t>&amp; benefits for 2025-2026</w:t>
      </w:r>
    </w:p>
    <w:p w14:paraId="77969E6B" w14:textId="0D4956AF" w:rsidR="00417837" w:rsidRDefault="00417837" w:rsidP="00502836">
      <w:pPr>
        <w:pStyle w:val="a9"/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Proposed changes to bylaws</w:t>
      </w:r>
    </w:p>
    <w:p w14:paraId="78F4E32E" w14:textId="518F2A13" w:rsidR="00417837" w:rsidRDefault="00417837" w:rsidP="00502836">
      <w:pPr>
        <w:pStyle w:val="a9"/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FinnCham China Beijing new board members election</w:t>
      </w:r>
    </w:p>
    <w:p w14:paraId="1C05FD46" w14:textId="632B38AD" w:rsidR="00417837" w:rsidRDefault="00417837" w:rsidP="00502836">
      <w:pPr>
        <w:pStyle w:val="a9"/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Recommendations to the New Board</w:t>
      </w:r>
    </w:p>
    <w:p w14:paraId="376D8E38" w14:textId="0C2A20F0" w:rsidR="00417837" w:rsidRDefault="00417837" w:rsidP="00502836">
      <w:pPr>
        <w:pStyle w:val="a9"/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AOB</w:t>
      </w:r>
    </w:p>
    <w:p w14:paraId="522F5F02" w14:textId="473E53BB" w:rsidR="00417837" w:rsidRDefault="00417837" w:rsidP="00502836">
      <w:pPr>
        <w:pStyle w:val="a9"/>
        <w:numPr>
          <w:ilvl w:val="0"/>
          <w:numId w:val="10"/>
        </w:numPr>
        <w:tabs>
          <w:tab w:val="left" w:pos="4200"/>
        </w:tabs>
      </w:pPr>
      <w:r>
        <w:rPr>
          <w:rFonts w:hint="eastAsia"/>
        </w:rPr>
        <w:t>Closing of the meeting</w:t>
      </w:r>
      <w:r w:rsidR="001F28B9">
        <w:rPr>
          <w:rFonts w:hint="eastAsia"/>
        </w:rPr>
        <w:tab/>
      </w:r>
    </w:p>
    <w:p w14:paraId="01833D91" w14:textId="77777777" w:rsidR="001C0F1F" w:rsidRDefault="001C0F1F" w:rsidP="001C0F1F">
      <w:pPr>
        <w:rPr>
          <w:rFonts w:hint="eastAsia"/>
        </w:rPr>
      </w:pPr>
    </w:p>
    <w:p w14:paraId="3A85F5CD" w14:textId="072E6AE4" w:rsidR="001C0F1F" w:rsidRDefault="001C0F1F" w:rsidP="001C0F1F">
      <w:pPr>
        <w:rPr>
          <w:rFonts w:hint="eastAsia"/>
        </w:rPr>
      </w:pPr>
      <w:r>
        <w:rPr>
          <w:rFonts w:hint="eastAsia"/>
        </w:rPr>
        <w:lastRenderedPageBreak/>
        <w:t xml:space="preserve">For item </w:t>
      </w:r>
      <w:r w:rsidR="00800ACA">
        <w:rPr>
          <w:rFonts w:hint="eastAsia"/>
        </w:rPr>
        <w:t>1</w:t>
      </w:r>
      <w:r w:rsidR="00523738">
        <w:rPr>
          <w:rFonts w:hint="eastAsia"/>
        </w:rPr>
        <w:t>4</w:t>
      </w:r>
      <w:r>
        <w:rPr>
          <w:rFonts w:hint="eastAsia"/>
        </w:rPr>
        <w:t xml:space="preserve">. FinnCham new board members election. If you wish to stand for election, please contact Chairman Juha Tuominen juha@finnchambj.org before </w:t>
      </w:r>
      <w:r w:rsidR="001F28B9">
        <w:rPr>
          <w:rFonts w:hint="eastAsia"/>
        </w:rPr>
        <w:t>March</w:t>
      </w:r>
      <w:r>
        <w:rPr>
          <w:rFonts w:hint="eastAsia"/>
        </w:rPr>
        <w:t xml:space="preserve"> </w:t>
      </w:r>
      <w:r w:rsidR="001F28B9">
        <w:rPr>
          <w:rFonts w:hint="eastAsia"/>
        </w:rPr>
        <w:t>21</w:t>
      </w:r>
      <w:r>
        <w:rPr>
          <w:rFonts w:hint="eastAsia"/>
        </w:rPr>
        <w:t xml:space="preserve">th. </w:t>
      </w:r>
    </w:p>
    <w:p w14:paraId="38040578" w14:textId="77777777" w:rsidR="001C0F1F" w:rsidRPr="001C0F1F" w:rsidRDefault="001C0F1F">
      <w:pPr>
        <w:rPr>
          <w:rFonts w:hint="eastAsia"/>
        </w:rPr>
      </w:pPr>
    </w:p>
    <w:sectPr w:rsidR="001C0F1F" w:rsidRPr="001C0F1F" w:rsidSect="001C0F1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28B3C" w14:textId="77777777" w:rsidR="00D540B1" w:rsidRDefault="00D540B1" w:rsidP="001C0F1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034E696" w14:textId="77777777" w:rsidR="00D540B1" w:rsidRDefault="00D540B1" w:rsidP="001C0F1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9B4BA" w14:textId="77777777" w:rsidR="00D540B1" w:rsidRDefault="00D540B1" w:rsidP="001C0F1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D1E3E6F" w14:textId="77777777" w:rsidR="00D540B1" w:rsidRDefault="00D540B1" w:rsidP="001C0F1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922D5" w14:textId="369AA391" w:rsidR="001C0F1F" w:rsidRDefault="001C0F1F" w:rsidP="001C0F1F">
    <w:pPr>
      <w:pStyle w:val="ae"/>
      <w:ind w:firstLineChars="2350" w:firstLine="3760"/>
      <w:rPr>
        <w:b/>
        <w:bCs/>
        <w:sz w:val="16"/>
        <w:szCs w:val="16"/>
      </w:rPr>
    </w:pPr>
    <w:r w:rsidRPr="001C0F1F">
      <w:rPr>
        <w:b/>
        <w:b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3C0E430" wp14:editId="534DC0F0">
          <wp:simplePos x="0" y="0"/>
          <wp:positionH relativeFrom="column">
            <wp:posOffset>5080</wp:posOffset>
          </wp:positionH>
          <wp:positionV relativeFrom="paragraph">
            <wp:posOffset>55880</wp:posOffset>
          </wp:positionV>
          <wp:extent cx="1082675" cy="405130"/>
          <wp:effectExtent l="0" t="0" r="3175" b="0"/>
          <wp:wrapTight wrapText="bothSides">
            <wp:wrapPolygon edited="0">
              <wp:start x="0" y="0"/>
              <wp:lineTo x="0" y="20313"/>
              <wp:lineTo x="21283" y="20313"/>
              <wp:lineTo x="21283" y="0"/>
              <wp:lineTo x="0" y="0"/>
            </wp:wrapPolygon>
          </wp:wrapTight>
          <wp:docPr id="134001186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011865" name="图片 13400118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675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2B3E7A" w14:textId="2D9B3706" w:rsidR="001C0F1F" w:rsidRPr="001C0F1F" w:rsidRDefault="00000000" w:rsidP="001C0F1F">
    <w:pPr>
      <w:pStyle w:val="ae"/>
      <w:ind w:firstLineChars="3550" w:firstLine="5680"/>
      <w:rPr>
        <w:rFonts w:hint="eastAsia"/>
        <w:b/>
        <w:bCs/>
      </w:rPr>
    </w:pPr>
    <w:r w:rsidRPr="001C0F1F">
      <w:rPr>
        <w:rFonts w:hint="eastAsia"/>
        <w:b/>
        <w:bCs/>
        <w:sz w:val="16"/>
        <w:szCs w:val="16"/>
      </w:rPr>
      <w:t>Fi</w:t>
    </w:r>
    <w:r w:rsidRPr="001C0F1F">
      <w:rPr>
        <w:b/>
        <w:bCs/>
        <w:sz w:val="16"/>
        <w:szCs w:val="16"/>
      </w:rPr>
      <w:t xml:space="preserve">nnCham </w:t>
    </w:r>
    <w:r w:rsidRPr="001C0F1F">
      <w:rPr>
        <w:rFonts w:hint="eastAsia"/>
        <w:b/>
        <w:bCs/>
        <w:sz w:val="16"/>
        <w:szCs w:val="16"/>
      </w:rPr>
      <w:t xml:space="preserve">China </w:t>
    </w:r>
    <w:r w:rsidRPr="001C0F1F">
      <w:rPr>
        <w:b/>
        <w:bCs/>
        <w:sz w:val="16"/>
        <w:szCs w:val="16"/>
      </w:rPr>
      <w:t>Beijing</w:t>
    </w:r>
    <w:r w:rsidRPr="001C0F1F">
      <w:rPr>
        <w:b/>
        <w:bCs/>
        <w:sz w:val="20"/>
        <w:szCs w:val="20"/>
      </w:rPr>
      <w:t xml:space="preserve">    </w:t>
    </w:r>
    <w:r w:rsidRPr="00F84231">
      <w:rPr>
        <w:b/>
        <w:bCs/>
      </w:rPr>
      <w:t xml:space="preserve">           </w:t>
    </w:r>
  </w:p>
  <w:p w14:paraId="78FD468C" w14:textId="24AD8DF2" w:rsidR="00000000" w:rsidRPr="001C0F1F" w:rsidRDefault="00000000" w:rsidP="001C0F1F">
    <w:pPr>
      <w:pStyle w:val="ae"/>
      <w:ind w:firstLineChars="3100" w:firstLine="4960"/>
      <w:rPr>
        <w:rFonts w:hint="eastAsia"/>
        <w:sz w:val="20"/>
        <w:szCs w:val="20"/>
      </w:rPr>
    </w:pPr>
    <w:r w:rsidRPr="001C0F1F">
      <w:rPr>
        <w:b/>
        <w:bCs/>
        <w:sz w:val="16"/>
        <w:szCs w:val="16"/>
      </w:rPr>
      <w:t>AGM-meeting</w:t>
    </w:r>
    <w:r w:rsidRPr="001C0F1F">
      <w:rPr>
        <w:rFonts w:hint="eastAsia"/>
        <w:b/>
        <w:bCs/>
        <w:sz w:val="16"/>
        <w:szCs w:val="16"/>
      </w:rPr>
      <w:t xml:space="preserve"> </w:t>
    </w:r>
    <w:r w:rsidRPr="001C0F1F">
      <w:rPr>
        <w:b/>
        <w:bCs/>
        <w:sz w:val="16"/>
        <w:szCs w:val="16"/>
      </w:rPr>
      <w:t>date</w:t>
    </w:r>
    <w:r w:rsidRPr="001C0F1F">
      <w:rPr>
        <w:rFonts w:hint="eastAsia"/>
        <w:b/>
        <w:bCs/>
        <w:sz w:val="16"/>
        <w:szCs w:val="16"/>
      </w:rPr>
      <w:t>：</w:t>
    </w:r>
    <w:r w:rsidRPr="001C0F1F">
      <w:rPr>
        <w:b/>
        <w:bCs/>
        <w:sz w:val="16"/>
        <w:szCs w:val="16"/>
      </w:rPr>
      <w:t xml:space="preserve"> 202</w:t>
    </w:r>
    <w:r w:rsidRPr="001C0F1F">
      <w:rPr>
        <w:rFonts w:hint="eastAsia"/>
        <w:b/>
        <w:bCs/>
        <w:sz w:val="16"/>
        <w:szCs w:val="16"/>
      </w:rPr>
      <w:t>5</w:t>
    </w:r>
    <w:r w:rsidRPr="001C0F1F">
      <w:rPr>
        <w:b/>
        <w:bCs/>
        <w:sz w:val="16"/>
        <w:szCs w:val="16"/>
      </w:rPr>
      <w:t>-0</w:t>
    </w:r>
    <w:r w:rsidRPr="001C0F1F">
      <w:rPr>
        <w:rFonts w:hint="eastAsia"/>
        <w:b/>
        <w:bCs/>
        <w:sz w:val="16"/>
        <w:szCs w:val="16"/>
      </w:rPr>
      <w:t>3</w:t>
    </w:r>
    <w:r w:rsidRPr="001C0F1F">
      <w:rPr>
        <w:b/>
        <w:bCs/>
        <w:sz w:val="16"/>
        <w:szCs w:val="16"/>
      </w:rPr>
      <w:t>-2</w:t>
    </w:r>
    <w:r w:rsidRPr="001C0F1F">
      <w:rPr>
        <w:rFonts w:hint="eastAsia"/>
        <w:b/>
        <w:bCs/>
        <w:sz w:val="16"/>
        <w:szCs w:val="16"/>
      </w:rPr>
      <w:t>8</w:t>
    </w:r>
    <w:r w:rsidRPr="001C0F1F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A7949"/>
    <w:multiLevelType w:val="hybridMultilevel"/>
    <w:tmpl w:val="90082740"/>
    <w:lvl w:ilvl="0" w:tplc="0409000F">
      <w:start w:val="1"/>
      <w:numFmt w:val="decimal"/>
      <w:lvlText w:val="%1."/>
      <w:lvlJc w:val="left"/>
      <w:pPr>
        <w:ind w:left="770" w:hanging="440"/>
      </w:pPr>
    </w:lvl>
    <w:lvl w:ilvl="1" w:tplc="04090019" w:tentative="1">
      <w:start w:val="1"/>
      <w:numFmt w:val="lowerLetter"/>
      <w:lvlText w:val="%2)"/>
      <w:lvlJc w:val="left"/>
      <w:pPr>
        <w:ind w:left="1210" w:hanging="440"/>
      </w:pPr>
    </w:lvl>
    <w:lvl w:ilvl="2" w:tplc="0409001B" w:tentative="1">
      <w:start w:val="1"/>
      <w:numFmt w:val="lowerRoman"/>
      <w:lvlText w:val="%3."/>
      <w:lvlJc w:val="right"/>
      <w:pPr>
        <w:ind w:left="1650" w:hanging="440"/>
      </w:pPr>
    </w:lvl>
    <w:lvl w:ilvl="3" w:tplc="0409000F" w:tentative="1">
      <w:start w:val="1"/>
      <w:numFmt w:val="decimal"/>
      <w:lvlText w:val="%4."/>
      <w:lvlJc w:val="left"/>
      <w:pPr>
        <w:ind w:left="2090" w:hanging="440"/>
      </w:pPr>
    </w:lvl>
    <w:lvl w:ilvl="4" w:tplc="04090019" w:tentative="1">
      <w:start w:val="1"/>
      <w:numFmt w:val="lowerLetter"/>
      <w:lvlText w:val="%5)"/>
      <w:lvlJc w:val="left"/>
      <w:pPr>
        <w:ind w:left="2530" w:hanging="440"/>
      </w:pPr>
    </w:lvl>
    <w:lvl w:ilvl="5" w:tplc="0409001B" w:tentative="1">
      <w:start w:val="1"/>
      <w:numFmt w:val="lowerRoman"/>
      <w:lvlText w:val="%6."/>
      <w:lvlJc w:val="right"/>
      <w:pPr>
        <w:ind w:left="2970" w:hanging="440"/>
      </w:pPr>
    </w:lvl>
    <w:lvl w:ilvl="6" w:tplc="0409000F" w:tentative="1">
      <w:start w:val="1"/>
      <w:numFmt w:val="decimal"/>
      <w:lvlText w:val="%7."/>
      <w:lvlJc w:val="left"/>
      <w:pPr>
        <w:ind w:left="3410" w:hanging="440"/>
      </w:pPr>
    </w:lvl>
    <w:lvl w:ilvl="7" w:tplc="04090019" w:tentative="1">
      <w:start w:val="1"/>
      <w:numFmt w:val="lowerLetter"/>
      <w:lvlText w:val="%8)"/>
      <w:lvlJc w:val="left"/>
      <w:pPr>
        <w:ind w:left="3850" w:hanging="440"/>
      </w:pPr>
    </w:lvl>
    <w:lvl w:ilvl="8" w:tplc="0409001B" w:tentative="1">
      <w:start w:val="1"/>
      <w:numFmt w:val="lowerRoman"/>
      <w:lvlText w:val="%9."/>
      <w:lvlJc w:val="right"/>
      <w:pPr>
        <w:ind w:left="4290" w:hanging="440"/>
      </w:pPr>
    </w:lvl>
  </w:abstractNum>
  <w:abstractNum w:abstractNumId="1" w15:restartNumberingAfterBreak="0">
    <w:nsid w:val="1B037C81"/>
    <w:multiLevelType w:val="hybridMultilevel"/>
    <w:tmpl w:val="4906D8BE"/>
    <w:lvl w:ilvl="0" w:tplc="99C0E41E">
      <w:start w:val="1"/>
      <w:numFmt w:val="bullet"/>
      <w:lvlText w:val="•"/>
      <w:lvlJc w:val="left"/>
      <w:pPr>
        <w:ind w:left="1430" w:hanging="44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87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50" w:hanging="440"/>
      </w:pPr>
      <w:rPr>
        <w:rFonts w:ascii="Wingdings" w:hAnsi="Wingdings" w:hint="default"/>
      </w:rPr>
    </w:lvl>
  </w:abstractNum>
  <w:abstractNum w:abstractNumId="2" w15:restartNumberingAfterBreak="0">
    <w:nsid w:val="1FD9081A"/>
    <w:multiLevelType w:val="hybridMultilevel"/>
    <w:tmpl w:val="61BAB3C6"/>
    <w:lvl w:ilvl="0" w:tplc="08CA9012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20576EE1"/>
    <w:multiLevelType w:val="hybridMultilevel"/>
    <w:tmpl w:val="095EDEB4"/>
    <w:lvl w:ilvl="0" w:tplc="47481F26">
      <w:start w:val="7"/>
      <w:numFmt w:val="bullet"/>
      <w:lvlText w:val="-"/>
      <w:lvlJc w:val="left"/>
      <w:pPr>
        <w:ind w:left="1430" w:hanging="44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87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50" w:hanging="440"/>
      </w:pPr>
      <w:rPr>
        <w:rFonts w:ascii="Wingdings" w:hAnsi="Wingdings" w:hint="default"/>
      </w:rPr>
    </w:lvl>
  </w:abstractNum>
  <w:abstractNum w:abstractNumId="4" w15:restartNumberingAfterBreak="0">
    <w:nsid w:val="2448092A"/>
    <w:multiLevelType w:val="hybridMultilevel"/>
    <w:tmpl w:val="6C78A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7E3B9A"/>
    <w:multiLevelType w:val="hybridMultilevel"/>
    <w:tmpl w:val="82A80C1A"/>
    <w:lvl w:ilvl="0" w:tplc="99C0E41E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7420C5C"/>
    <w:multiLevelType w:val="hybridMultilevel"/>
    <w:tmpl w:val="8BF82D5A"/>
    <w:lvl w:ilvl="0" w:tplc="99C0E41E">
      <w:start w:val="1"/>
      <w:numFmt w:val="bullet"/>
      <w:lvlText w:val="•"/>
      <w:lvlJc w:val="left"/>
      <w:pPr>
        <w:ind w:left="770" w:hanging="44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1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0" w:hanging="440"/>
      </w:pPr>
      <w:rPr>
        <w:rFonts w:ascii="Wingdings" w:hAnsi="Wingdings" w:hint="default"/>
      </w:rPr>
    </w:lvl>
  </w:abstractNum>
  <w:abstractNum w:abstractNumId="7" w15:restartNumberingAfterBreak="0">
    <w:nsid w:val="3BC111C0"/>
    <w:multiLevelType w:val="hybridMultilevel"/>
    <w:tmpl w:val="CECA92AA"/>
    <w:lvl w:ilvl="0" w:tplc="08CA9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C665E2"/>
    <w:multiLevelType w:val="hybridMultilevel"/>
    <w:tmpl w:val="B68481F8"/>
    <w:lvl w:ilvl="0" w:tplc="AD0C3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345D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82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56B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F8C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4E2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C9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05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562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31103A3"/>
    <w:multiLevelType w:val="hybridMultilevel"/>
    <w:tmpl w:val="342AB6EE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0C3A6A">
      <w:start w:val="1"/>
      <w:numFmt w:val="bullet"/>
      <w:lvlText w:val="•"/>
      <w:lvlJc w:val="left"/>
      <w:pPr>
        <w:ind w:left="1520" w:hanging="44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B43F9C"/>
    <w:multiLevelType w:val="hybridMultilevel"/>
    <w:tmpl w:val="11402EEA"/>
    <w:lvl w:ilvl="0" w:tplc="47481F26">
      <w:start w:val="7"/>
      <w:numFmt w:val="bullet"/>
      <w:lvlText w:val="-"/>
      <w:lvlJc w:val="left"/>
      <w:pPr>
        <w:ind w:left="1430" w:hanging="44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87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50" w:hanging="440"/>
      </w:pPr>
      <w:rPr>
        <w:rFonts w:ascii="Wingdings" w:hAnsi="Wingdings" w:hint="default"/>
      </w:rPr>
    </w:lvl>
  </w:abstractNum>
  <w:abstractNum w:abstractNumId="11" w15:restartNumberingAfterBreak="0">
    <w:nsid w:val="682D48C3"/>
    <w:multiLevelType w:val="hybridMultilevel"/>
    <w:tmpl w:val="ABC054A8"/>
    <w:lvl w:ilvl="0" w:tplc="0409000F">
      <w:start w:val="1"/>
      <w:numFmt w:val="decimal"/>
      <w:lvlText w:val="%1."/>
      <w:lvlJc w:val="left"/>
      <w:pPr>
        <w:ind w:left="770" w:hanging="44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21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5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9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3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7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1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5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90" w:hanging="440"/>
      </w:pPr>
      <w:rPr>
        <w:rFonts w:ascii="Wingdings" w:hAnsi="Wingdings" w:hint="default"/>
      </w:rPr>
    </w:lvl>
  </w:abstractNum>
  <w:abstractNum w:abstractNumId="12" w15:restartNumberingAfterBreak="0">
    <w:nsid w:val="6E114D0A"/>
    <w:multiLevelType w:val="hybridMultilevel"/>
    <w:tmpl w:val="7E1429CA"/>
    <w:lvl w:ilvl="0" w:tplc="99C0E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6A88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846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CA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BC2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4A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F07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A4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349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41C1625"/>
    <w:multiLevelType w:val="hybridMultilevel"/>
    <w:tmpl w:val="F50443DC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14086889">
    <w:abstractNumId w:val="4"/>
  </w:num>
  <w:num w:numId="2" w16cid:durableId="1219630236">
    <w:abstractNumId w:val="2"/>
  </w:num>
  <w:num w:numId="3" w16cid:durableId="1395422552">
    <w:abstractNumId w:val="7"/>
  </w:num>
  <w:num w:numId="4" w16cid:durableId="280185556">
    <w:abstractNumId w:val="13"/>
  </w:num>
  <w:num w:numId="5" w16cid:durableId="419445016">
    <w:abstractNumId w:val="12"/>
  </w:num>
  <w:num w:numId="6" w16cid:durableId="1023897525">
    <w:abstractNumId w:val="5"/>
  </w:num>
  <w:num w:numId="7" w16cid:durableId="551966173">
    <w:abstractNumId w:val="6"/>
  </w:num>
  <w:num w:numId="8" w16cid:durableId="935675393">
    <w:abstractNumId w:val="10"/>
  </w:num>
  <w:num w:numId="9" w16cid:durableId="4674876">
    <w:abstractNumId w:val="3"/>
  </w:num>
  <w:num w:numId="10" w16cid:durableId="777603195">
    <w:abstractNumId w:val="11"/>
  </w:num>
  <w:num w:numId="11" w16cid:durableId="443616997">
    <w:abstractNumId w:val="0"/>
  </w:num>
  <w:num w:numId="12" w16cid:durableId="2030064012">
    <w:abstractNumId w:val="8"/>
  </w:num>
  <w:num w:numId="13" w16cid:durableId="991908806">
    <w:abstractNumId w:val="9"/>
  </w:num>
  <w:num w:numId="14" w16cid:durableId="158272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1F"/>
    <w:rsid w:val="001C0F1F"/>
    <w:rsid w:val="001F28B9"/>
    <w:rsid w:val="00417837"/>
    <w:rsid w:val="00464BD2"/>
    <w:rsid w:val="00502836"/>
    <w:rsid w:val="00523738"/>
    <w:rsid w:val="00554B1B"/>
    <w:rsid w:val="007A6709"/>
    <w:rsid w:val="00800ACA"/>
    <w:rsid w:val="00A56C5C"/>
    <w:rsid w:val="00B87FCB"/>
    <w:rsid w:val="00D20C92"/>
    <w:rsid w:val="00D5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922EF"/>
  <w15:chartTrackingRefBased/>
  <w15:docId w15:val="{40E86AE7-B73B-4CB3-BF62-3860091E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F1F"/>
    <w:pPr>
      <w:spacing w:after="160" w:line="259" w:lineRule="auto"/>
    </w:pPr>
    <w:rPr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1C0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F1F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F1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F1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F1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F1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C0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F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F1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C0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页眉 字符"/>
    <w:basedOn w:val="a0"/>
    <w:link w:val="ae"/>
    <w:uiPriority w:val="99"/>
    <w:rsid w:val="001C0F1F"/>
    <w:rPr>
      <w:kern w:val="0"/>
      <w:sz w:val="22"/>
    </w:rPr>
  </w:style>
  <w:style w:type="paragraph" w:styleId="af0">
    <w:name w:val="footer"/>
    <w:basedOn w:val="a"/>
    <w:link w:val="af1"/>
    <w:uiPriority w:val="99"/>
    <w:unhideWhenUsed/>
    <w:rsid w:val="001C0F1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C0F1F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46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0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0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6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7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34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4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Du</dc:creator>
  <cp:keywords/>
  <dc:description/>
  <cp:lastModifiedBy>Amanda Du</cp:lastModifiedBy>
  <cp:revision>6</cp:revision>
  <dcterms:created xsi:type="dcterms:W3CDTF">2025-03-12T03:17:00Z</dcterms:created>
  <dcterms:modified xsi:type="dcterms:W3CDTF">2025-03-12T04:34:00Z</dcterms:modified>
</cp:coreProperties>
</file>